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18" w:rsidRDefault="00525C18" w:rsidP="00525C1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5C18" w:rsidRDefault="007A7FE2" w:rsidP="00525C18">
      <w:pPr>
        <w:pStyle w:val="3"/>
        <w:shd w:val="clear" w:color="auto" w:fill="FFFFFF"/>
        <w:spacing w:before="0" w:after="0" w:line="264" w:lineRule="atLeast"/>
        <w:jc w:val="center"/>
        <w:rPr>
          <w:rFonts w:ascii="Arial" w:hAnsi="Arial" w:cs="Arial"/>
          <w:color w:val="333333"/>
          <w:sz w:val="35"/>
          <w:szCs w:val="35"/>
        </w:rPr>
      </w:pPr>
      <w:hyperlink r:id="rId4" w:history="1">
        <w:r>
          <w:rPr>
            <w:rFonts w:ascii="Arial" w:hAnsi="Arial" w:cs="Arial"/>
            <w:color w:val="528F6C"/>
            <w:sz w:val="35"/>
            <w:szCs w:val="35"/>
            <w:bdr w:val="none" w:sz="0" w:space="0" w:color="auto" w:frame="1"/>
          </w:rPr>
          <w:fldChar w:fldCharType="begin"/>
        </w:r>
        <w:r w:rsidR="00525C18">
          <w:rPr>
            <w:rFonts w:ascii="Arial" w:hAnsi="Arial" w:cs="Arial"/>
            <w:color w:val="528F6C"/>
            <w:sz w:val="35"/>
            <w:szCs w:val="35"/>
            <w:bdr w:val="none" w:sz="0" w:space="0" w:color="auto" w:frame="1"/>
          </w:rPr>
          <w:instrText xml:space="preserve"> INCLUDEPICTURE "http://detsad25.spb.ru/wp-content/uploads/2013/04/19-289x300.jpg" \* MERGEFORMATINET </w:instrText>
        </w:r>
        <w:r>
          <w:rPr>
            <w:rFonts w:ascii="Arial" w:hAnsi="Arial" w:cs="Arial"/>
            <w:color w:val="528F6C"/>
            <w:sz w:val="35"/>
            <w:szCs w:val="35"/>
            <w:bdr w:val="none" w:sz="0" w:space="0" w:color="auto" w:frame="1"/>
          </w:rPr>
          <w:fldChar w:fldCharType="separate"/>
        </w:r>
        <w:r w:rsidRPr="007A7FE2">
          <w:rPr>
            <w:rFonts w:ascii="Arial" w:hAnsi="Arial" w:cs="Arial"/>
            <w:color w:val="528F6C"/>
            <w:sz w:val="35"/>
            <w:szCs w:val="35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href="http://detsad25.spb.ru/wp-content/uploads/2013/04/19.jp" style="width:188pt;height:197pt" o:button="t">
              <v:imagedata r:id="rId5" r:href="rId6"/>
            </v:shape>
          </w:pict>
        </w:r>
        <w:r>
          <w:rPr>
            <w:rFonts w:ascii="Arial" w:hAnsi="Arial" w:cs="Arial"/>
            <w:color w:val="528F6C"/>
            <w:sz w:val="35"/>
            <w:szCs w:val="35"/>
            <w:bdr w:val="none" w:sz="0" w:space="0" w:color="auto" w:frame="1"/>
          </w:rPr>
          <w:fldChar w:fldCharType="end"/>
        </w:r>
      </w:hyperlink>
    </w:p>
    <w:p w:rsidR="00525C18" w:rsidRDefault="00525C18" w:rsidP="00525C18">
      <w:pPr>
        <w:spacing w:after="0"/>
        <w:rPr>
          <w:rFonts w:ascii="Times New Roman" w:hAnsi="Times New Roman"/>
          <w:color w:val="000000"/>
        </w:rPr>
      </w:pPr>
    </w:p>
    <w:p w:rsidR="00525C18" w:rsidRPr="00B46121" w:rsidRDefault="00525C18" w:rsidP="0034267C">
      <w:pPr>
        <w:pStyle w:val="a3"/>
        <w:shd w:val="clear" w:color="auto" w:fill="FFFFFF"/>
        <w:spacing w:before="0" w:beforeAutospacing="0" w:after="360" w:afterAutospacing="0" w:line="384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260EE0">
        <w:rPr>
          <w:b/>
          <w:color w:val="000000" w:themeColor="text1"/>
        </w:rPr>
        <w:t>ЗАНЯТИЯ ПЛАВАНИЕМ В ДЕТСКОМ САДУ:</w:t>
      </w:r>
    </w:p>
    <w:p w:rsidR="00525C18" w:rsidRPr="00B46121" w:rsidRDefault="00525C18" w:rsidP="0034267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t>Занятия плаванием в детском саду проводит инструктор по физической культуре. Инструктор не только проводит предварительные бе</w:t>
      </w:r>
      <w:r>
        <w:rPr>
          <w:rFonts w:ascii="Times New Roman" w:hAnsi="Times New Roman"/>
          <w:color w:val="0F0F0F"/>
        </w:rPr>
        <w:t xml:space="preserve">седы с детьми, но и совместно с </w:t>
      </w:r>
      <w:r w:rsidRPr="004F2782">
        <w:rPr>
          <w:rFonts w:ascii="Times New Roman" w:hAnsi="Times New Roman"/>
          <w:color w:val="0F0F0F"/>
        </w:rPr>
        <w:t>медсестрой бассейна помогает детям при раздевании, одевании и принятии душа, проверяет соответствие условий в бассейне санитарным нормам.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Занятия плаванием начинаются, как правило, с первых дней посещения ребенка детского садом. В ясельных группах -  по окончанию адаптационного периода.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В начале учебного года температура воды достигает 32 градусов, по мере обучения температура может несколько упасть – до 28-30 градусов.  Было замечено, что при такой температуре воды в бассейне дети лучше усваивают материал, быстрее обучаются плаванию. Этому способствует ряд факторов: из теплой воды вылезать не хочется – детям нравится в ней находиться.  Кроме этого, теплая вода расслабляет, уходит гиперреактивность, которая особенно «популярна» среди современной малышни.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25067C">
        <w:rPr>
          <w:rFonts w:ascii="Times New Roman" w:hAnsi="Times New Roman"/>
          <w:color w:val="000000" w:themeColor="text1"/>
        </w:rPr>
        <w:t>Продолжительность занятия</w:t>
      </w:r>
      <w:r w:rsidRPr="004F2782">
        <w:rPr>
          <w:rFonts w:ascii="Times New Roman" w:hAnsi="Times New Roman"/>
          <w:color w:val="00B0F0"/>
        </w:rPr>
        <w:t> </w:t>
      </w:r>
      <w:r w:rsidRPr="004F2782">
        <w:rPr>
          <w:rFonts w:ascii="Times New Roman" w:hAnsi="Times New Roman"/>
          <w:color w:val="0F0F0F"/>
        </w:rPr>
        <w:t>в бассейне четко регламентируется санитарными правилами и зависит от возраста ребенка: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В младшей группе – 10-15 минут,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В средней группе – 15-20 минут,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В старшей группе – 20-25 минут,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В подготовительной группе – 25-30 минут.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Начинаются занятия с минимального отрезка времени и по мере прохождения программы увеличиваются.Занятия в бассейне проводятся в подгруппах. Число детей в подгруппе, как правило, не превышает 6-8 человек.  Детки, которые по каким-либо причинам в данный момент не занимаются плаванием, могут в это время играть в группе с воспитателем или пойти на прогулку.</w:t>
      </w:r>
    </w:p>
    <w:p w:rsidR="00525C18" w:rsidRPr="0025067C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F0F0F"/>
        </w:rPr>
      </w:pPr>
      <w:r w:rsidRPr="004F2782">
        <w:rPr>
          <w:rFonts w:ascii="Times New Roman" w:hAnsi="Times New Roman"/>
          <w:color w:val="0F0F0F"/>
        </w:rPr>
        <w:t>Перед началом «плавательного сезона» с детьми проводятся беседы, в которых дошколят знакомят с правилами посещения бассейна.  Рассказывают о пользе и значении занятий по плаванию.</w:t>
      </w:r>
    </w:p>
    <w:p w:rsidR="00525C18" w:rsidRPr="00260EE0" w:rsidRDefault="00525C18" w:rsidP="0034267C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260EE0">
        <w:rPr>
          <w:rFonts w:ascii="Times New Roman" w:hAnsi="Times New Roman"/>
          <w:b/>
          <w:color w:val="000000"/>
        </w:rPr>
        <w:t>Занятия состоят из трех частей:</w:t>
      </w:r>
    </w:p>
    <w:p w:rsidR="00525C18" w:rsidRPr="004F2782" w:rsidRDefault="00525C18" w:rsidP="003426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t>1.   Подготовительная часть проводится в воде у бортика или рядом с бортиком и направлена на дыхательные упражнения, расслабление всех мышц и подготовку к плаванию,</w:t>
      </w:r>
    </w:p>
    <w:p w:rsidR="00525C18" w:rsidRPr="004F2782" w:rsidRDefault="00525C18" w:rsidP="003426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t>2.   Основная часть проводится в воде, где дети выполняют различные игры и упражнения, учатся плавать различными способами.</w:t>
      </w:r>
    </w:p>
    <w:p w:rsidR="00525C18" w:rsidRDefault="00525C18" w:rsidP="003426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lastRenderedPageBreak/>
        <w:t>3.   Заключительная часть, как правило, самая любимая детьми – водные игры, свободное плавание, забавы и закрепление пройденного.</w:t>
      </w:r>
    </w:p>
    <w:p w:rsidR="00525C18" w:rsidRDefault="00525C18" w:rsidP="0034267C">
      <w:pPr>
        <w:shd w:val="clear" w:color="auto" w:fill="FFFFFF"/>
        <w:spacing w:after="20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260EE0">
        <w:rPr>
          <w:rFonts w:ascii="Times New Roman" w:hAnsi="Times New Roman"/>
          <w:b/>
          <w:color w:val="000000" w:themeColor="text1"/>
        </w:rPr>
        <w:t>Примерное распределение учебного материала по группам.</w:t>
      </w:r>
    </w:p>
    <w:p w:rsidR="00525C18" w:rsidRPr="005A6926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F2782">
        <w:rPr>
          <w:rFonts w:ascii="Times New Roman" w:hAnsi="Times New Roman"/>
          <w:color w:val="0F0F0F"/>
        </w:rPr>
        <w:t>Занятия по обучению плаванию в нашем детском саду проводятся в игровой форме.</w:t>
      </w:r>
    </w:p>
    <w:p w:rsidR="00525C18" w:rsidRPr="004F2782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t>Во всех группах используется различный спортивный инвентарь: надувные и тонущие игрушки, плавательные доски, мячи, надувные круги, тонущие обручи</w:t>
      </w:r>
      <w:r>
        <w:rPr>
          <w:rFonts w:ascii="Times New Roman" w:hAnsi="Times New Roman"/>
          <w:color w:val="0F0F0F"/>
        </w:rPr>
        <w:t>, мелкие надувные игрушки</w:t>
      </w:r>
      <w:r w:rsidRPr="004F2782">
        <w:rPr>
          <w:rFonts w:ascii="Times New Roman" w:hAnsi="Times New Roman"/>
          <w:color w:val="0F0F0F"/>
        </w:rPr>
        <w:t xml:space="preserve"> и т.д. Количество игрушек соответствует количеству детей в одной учебной группе.</w:t>
      </w:r>
    </w:p>
    <w:p w:rsidR="00525C18" w:rsidRDefault="0034267C" w:rsidP="0034267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34267C">
        <w:rPr>
          <w:rFonts w:ascii="Times New Roman" w:hAnsi="Times New Roman"/>
          <w:b/>
          <w:color w:val="000000"/>
        </w:rPr>
        <w:t>За</w:t>
      </w:r>
      <w:r w:rsidR="00525C18" w:rsidRPr="0034267C">
        <w:rPr>
          <w:rFonts w:ascii="Times New Roman" w:hAnsi="Times New Roman"/>
          <w:b/>
          <w:color w:val="000000" w:themeColor="text1"/>
        </w:rPr>
        <w:t>дач</w:t>
      </w:r>
      <w:r w:rsidR="00525C18" w:rsidRPr="00260EE0">
        <w:rPr>
          <w:rFonts w:ascii="Times New Roman" w:hAnsi="Times New Roman"/>
          <w:b/>
          <w:color w:val="000000" w:themeColor="text1"/>
        </w:rPr>
        <w:t>ей минимум является ознакомле</w:t>
      </w:r>
      <w:r w:rsidR="00525C18">
        <w:rPr>
          <w:rFonts w:ascii="Times New Roman" w:hAnsi="Times New Roman"/>
          <w:b/>
          <w:color w:val="000000" w:themeColor="text1"/>
        </w:rPr>
        <w:t xml:space="preserve">ние детей с водой, привыкание к </w:t>
      </w:r>
      <w:r w:rsidR="00525C18" w:rsidRPr="00260EE0">
        <w:rPr>
          <w:rFonts w:ascii="Times New Roman" w:hAnsi="Times New Roman"/>
          <w:b/>
          <w:color w:val="000000" w:themeColor="text1"/>
        </w:rPr>
        <w:t>ней, задачей максимум – овладение основными видами плавания.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F2782">
        <w:rPr>
          <w:rFonts w:ascii="Times New Roman" w:hAnsi="Times New Roman"/>
          <w:color w:val="0F0F0F"/>
        </w:rPr>
        <w:t>Так, детей из </w:t>
      </w:r>
      <w:r w:rsidRPr="00260EE0">
        <w:rPr>
          <w:rFonts w:ascii="Times New Roman" w:hAnsi="Times New Roman"/>
          <w:b/>
          <w:bCs/>
          <w:i/>
          <w:iCs/>
          <w:color w:val="0F0F0F"/>
        </w:rPr>
        <w:t>младших групп</w:t>
      </w:r>
      <w:r w:rsidRPr="004F2782">
        <w:rPr>
          <w:rFonts w:ascii="Times New Roman" w:hAnsi="Times New Roman"/>
          <w:color w:val="0F0F0F"/>
        </w:rPr>
        <w:t> учат в первую очередь не бояться воды, самостоятельно в нее заходить, смело передвигаться и играть в воде.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F2782">
        <w:rPr>
          <w:rFonts w:ascii="Times New Roman" w:hAnsi="Times New Roman"/>
          <w:color w:val="0F0F0F"/>
        </w:rPr>
        <w:t> Ребята из </w:t>
      </w:r>
      <w:r w:rsidRPr="004F2782">
        <w:rPr>
          <w:rFonts w:ascii="Times New Roman" w:hAnsi="Times New Roman"/>
          <w:b/>
          <w:bCs/>
          <w:i/>
          <w:iCs/>
          <w:color w:val="0F0F0F"/>
        </w:rPr>
        <w:t>средней группы</w:t>
      </w:r>
      <w:r w:rsidRPr="004F2782">
        <w:rPr>
          <w:rFonts w:ascii="Times New Roman" w:hAnsi="Times New Roman"/>
          <w:color w:val="0F0F0F"/>
        </w:rPr>
        <w:t> могут уже самостоятельно держаться на воде какое-то время и скользить по ней. Дети знакомятся с движениями рук и ног различными способами плавания. К концу года дети могут проплывать более 10м. со вспомогательными средствами и 3-5м. без вспомогательных средств.</w:t>
      </w:r>
    </w:p>
    <w:p w:rsidR="00525C18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F2782">
        <w:rPr>
          <w:rFonts w:ascii="Times New Roman" w:hAnsi="Times New Roman"/>
          <w:color w:val="0F0F0F"/>
        </w:rPr>
        <w:t>В </w:t>
      </w:r>
      <w:r w:rsidRPr="004F2782">
        <w:rPr>
          <w:rFonts w:ascii="Times New Roman" w:hAnsi="Times New Roman"/>
          <w:b/>
          <w:bCs/>
          <w:i/>
          <w:iCs/>
          <w:color w:val="0F0F0F"/>
        </w:rPr>
        <w:t>старшей группе</w:t>
      </w:r>
      <w:r w:rsidRPr="004F2782">
        <w:rPr>
          <w:rFonts w:ascii="Times New Roman" w:hAnsi="Times New Roman"/>
          <w:color w:val="0F0F0F"/>
        </w:rPr>
        <w:t> дети осваивают азы «простого плавания»: координации движения рук и ног, правильному выдоху в воду.  Дети проплывают любым способом со вспомогательными средствами более 15 метров.  И 7-12м. без вспомогательных средств.</w:t>
      </w:r>
    </w:p>
    <w:p w:rsidR="00525C18" w:rsidRPr="005A6926" w:rsidRDefault="00525C18" w:rsidP="003426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4F2782">
        <w:rPr>
          <w:rFonts w:ascii="Times New Roman" w:hAnsi="Times New Roman"/>
          <w:color w:val="0F0F0F"/>
        </w:rPr>
        <w:t>Кульминацией обучения становятся занятия в </w:t>
      </w:r>
      <w:r w:rsidRPr="004F2782">
        <w:rPr>
          <w:rFonts w:ascii="Times New Roman" w:hAnsi="Times New Roman"/>
          <w:b/>
          <w:bCs/>
          <w:i/>
          <w:iCs/>
          <w:color w:val="0F0F0F"/>
        </w:rPr>
        <w:t>подготовительной группе</w:t>
      </w:r>
      <w:r w:rsidRPr="004F2782">
        <w:rPr>
          <w:rFonts w:ascii="Times New Roman" w:hAnsi="Times New Roman"/>
          <w:color w:val="0F0F0F"/>
        </w:rPr>
        <w:t xml:space="preserve">, когда дошколята могут показать высший класс – плавание спортивным </w:t>
      </w:r>
      <w:r>
        <w:rPr>
          <w:rFonts w:ascii="Times New Roman" w:hAnsi="Times New Roman"/>
          <w:color w:val="0F0F0F"/>
        </w:rPr>
        <w:t>стилем без остановки 15 метров.</w:t>
      </w:r>
    </w:p>
    <w:p w:rsidR="00525C18" w:rsidRDefault="00525C18" w:rsidP="0034267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Источник: </w:t>
      </w:r>
      <w:r w:rsidRPr="00F34C23">
        <w:rPr>
          <w:rFonts w:ascii="Times New Roman" w:hAnsi="Times New Roman"/>
          <w:color w:val="000000"/>
          <w:sz w:val="24"/>
          <w:szCs w:val="24"/>
        </w:rPr>
        <w:t>Васильева В.С., Никитинский Б.Н. Обучение детей плаванию. Учебное пособие. М. 1973</w:t>
      </w:r>
    </w:p>
    <w:p w:rsidR="0034267C" w:rsidRDefault="0034267C" w:rsidP="00525C18">
      <w:pPr>
        <w:spacing w:after="0"/>
        <w:jc w:val="right"/>
        <w:rPr>
          <w:rFonts w:ascii="Times New Roman" w:hAnsi="Times New Roman"/>
          <w:color w:val="000000"/>
        </w:rPr>
      </w:pPr>
    </w:p>
    <w:p w:rsidR="00525C18" w:rsidRDefault="00525C18" w:rsidP="00525C18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Подготовила Минина Т.А., инструктор по физической культуре</w:t>
      </w:r>
    </w:p>
    <w:p w:rsidR="00525C18" w:rsidRDefault="00525C18" w:rsidP="00525C18">
      <w:pPr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МБДОУ "Детский сад № 16" </w:t>
      </w:r>
    </w:p>
    <w:p w:rsidR="00525C18" w:rsidRDefault="00525C18" w:rsidP="00525C18">
      <w:pPr>
        <w:spacing w:after="0"/>
        <w:rPr>
          <w:rFonts w:ascii="Times New Roman" w:hAnsi="Times New Roman"/>
          <w:color w:val="000000"/>
        </w:rPr>
      </w:pPr>
    </w:p>
    <w:p w:rsidR="00525C18" w:rsidRDefault="00525C18" w:rsidP="00525C18">
      <w:pPr>
        <w:spacing w:after="0"/>
        <w:rPr>
          <w:rFonts w:ascii="Times New Roman" w:hAnsi="Times New Roman"/>
          <w:color w:val="000000"/>
        </w:rPr>
      </w:pPr>
    </w:p>
    <w:p w:rsidR="00525C18" w:rsidRPr="00F34C23" w:rsidRDefault="00525C18" w:rsidP="00525C18">
      <w:pPr>
        <w:spacing w:before="100" w:beforeAutospacing="1" w:after="100" w:afterAutospacing="1" w:line="240" w:lineRule="auto"/>
        <w:ind w:left="-142"/>
        <w:rPr>
          <w:rFonts w:ascii="Times New Roman" w:hAnsi="Times New Roman"/>
          <w:color w:val="000000"/>
          <w:sz w:val="24"/>
          <w:szCs w:val="24"/>
        </w:rPr>
      </w:pPr>
    </w:p>
    <w:p w:rsidR="00525C18" w:rsidRPr="004F2782" w:rsidRDefault="00525C18" w:rsidP="00525C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00000"/>
        </w:rPr>
        <w:t> </w:t>
      </w:r>
    </w:p>
    <w:p w:rsidR="00525C18" w:rsidRPr="004F2782" w:rsidRDefault="00525C18" w:rsidP="00525C18">
      <w:pPr>
        <w:shd w:val="clear" w:color="auto" w:fill="FFFFFF"/>
        <w:spacing w:after="200" w:line="240" w:lineRule="auto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F0F0F"/>
        </w:rPr>
        <w:t> </w:t>
      </w:r>
    </w:p>
    <w:p w:rsidR="00525C18" w:rsidRPr="004F2782" w:rsidRDefault="00525C18" w:rsidP="00525C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4F2782">
        <w:rPr>
          <w:rFonts w:ascii="Times New Roman" w:hAnsi="Times New Roman"/>
          <w:color w:val="000000"/>
        </w:rPr>
        <w:t> </w:t>
      </w:r>
    </w:p>
    <w:p w:rsidR="00D52DA5" w:rsidRDefault="0034267C"/>
    <w:sectPr w:rsidR="00D52DA5" w:rsidSect="007A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79"/>
    <w:rsid w:val="0016126A"/>
    <w:rsid w:val="0034267C"/>
    <w:rsid w:val="00525C18"/>
    <w:rsid w:val="006E76E6"/>
    <w:rsid w:val="007A7FE2"/>
    <w:rsid w:val="00E9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8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C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5C18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25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25C1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etsad25.spb.ru/wp-content/uploads/2013/04/19-289x30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sad25.spb.ru/wp-content/uploads/2013/04/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3</cp:revision>
  <dcterms:created xsi:type="dcterms:W3CDTF">2017-11-07T12:19:00Z</dcterms:created>
  <dcterms:modified xsi:type="dcterms:W3CDTF">2017-11-07T17:24:00Z</dcterms:modified>
</cp:coreProperties>
</file>